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203B30" w:rsidRDefault="001E1CAA" w:rsidP="00203B3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</w:t>
      </w:r>
      <w:r w:rsidR="00D83C35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203B30" w:rsidRDefault="00203B30" w:rsidP="00203B30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r w:rsidRPr="00203B30">
        <w:rPr>
          <w:rFonts w:ascii="Nirmala UI" w:hAnsi="Nirmala UI" w:cs="Nirmala UI"/>
          <w:sz w:val="45"/>
          <w:szCs w:val="45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t>हिन्दी</w:t>
      </w:r>
      <w:proofErr w:type="spellEnd"/>
    </w:p>
    <w:p w:rsidR="00203B30" w:rsidRDefault="00203B30" w:rsidP="00203B30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>
        <w:rPr>
          <w:rFonts w:ascii="Nirmala UI" w:hAnsi="Nirmala UI" w:cs="Nirmala UI"/>
          <w:b/>
          <w:sz w:val="32"/>
          <w:szCs w:val="32"/>
        </w:rPr>
        <w:t>कर</w:t>
      </w:r>
      <w:proofErr w:type="gramEnd"/>
      <w:r>
        <w:rPr>
          <w:rFonts w:ascii="Nirmala UI" w:hAnsi="Nirmala UI" w:cs="Nirmala UI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>
        <w:rPr>
          <w:rFonts w:ascii="Nirmala UI" w:hAnsi="Nirmala UI" w:cs="Nirmala UI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>
        <w:rPr>
          <w:rFonts w:ascii="Nirmala UI" w:hAnsi="Nirmala UI" w:cs="Nirmala UI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203B30" w:rsidRDefault="00203B30" w:rsidP="00203B30">
      <w:pPr>
        <w:jc w:val="center"/>
        <w:rPr>
          <w:rFonts w:ascii="Nirmala UI" w:hAnsi="Nirmala UI" w:cs="Nirmala UI"/>
          <w:b/>
          <w:color w:val="FF0000"/>
          <w:sz w:val="32"/>
          <w:szCs w:val="32"/>
        </w:rPr>
      </w:pPr>
      <w:r w:rsidRPr="00203B30">
        <w:rPr>
          <w:rFonts w:ascii="Nirmala UI" w:hAnsi="Nirmala UI" w:cs="Nirmala UI"/>
          <w:b/>
          <w:color w:val="FF0000"/>
          <w:sz w:val="32"/>
          <w:szCs w:val="32"/>
        </w:rPr>
        <w:t>10 DAYS WORK.</w:t>
      </w:r>
    </w:p>
    <w:p w:rsidR="00203B30" w:rsidRDefault="00203B30" w:rsidP="00203B30">
      <w:pPr>
        <w:rPr>
          <w:rFonts w:ascii="Nirmala UI" w:hAnsi="Nirmala UI" w:cs="Nirmala UI"/>
          <w:b/>
          <w:color w:val="FF0000"/>
          <w:sz w:val="32"/>
          <w:szCs w:val="32"/>
        </w:rPr>
      </w:pPr>
    </w:p>
    <w:p w:rsidR="00203B30" w:rsidRDefault="00203B30" w:rsidP="00203B30">
      <w:pPr>
        <w:rPr>
          <w:rFonts w:ascii="Nirmala UI" w:hAnsi="Nirmala UI" w:cs="Nirmala UI"/>
          <w:b/>
          <w:color w:val="FF0000"/>
          <w:sz w:val="32"/>
          <w:szCs w:val="32"/>
        </w:rPr>
      </w:pPr>
      <w:r>
        <w:rPr>
          <w:rFonts w:ascii="Nirmala UI" w:hAnsi="Nirmala UI" w:cs="Nirmala UI"/>
          <w:b/>
          <w:noProof/>
          <w:color w:val="FF0000"/>
          <w:sz w:val="32"/>
          <w:szCs w:val="32"/>
          <w:lang w:eastAsia="en-IN"/>
        </w:rPr>
        <w:drawing>
          <wp:inline distT="0" distB="0" distL="0" distR="0">
            <wp:extent cx="4526130" cy="494347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431" cy="496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30" w:rsidRPr="00203B30" w:rsidRDefault="00203B30" w:rsidP="00203B30">
      <w:pPr>
        <w:rPr>
          <w:rFonts w:ascii="Nirmala UI" w:hAnsi="Nirmala UI" w:cs="Nirmala UI"/>
          <w:b/>
          <w:color w:val="FF0000"/>
          <w:sz w:val="32"/>
          <w:szCs w:val="32"/>
        </w:rPr>
      </w:pPr>
    </w:p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03B30" w:rsidRDefault="00203B30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24725" cy="2714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908526" cy="9924798"/>
            <wp:effectExtent l="0" t="0" r="698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603" cy="9939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576261" cy="89249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243" cy="892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34250" cy="70008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Pr="00D1100A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sectPr w:rsidR="00D83C35" w:rsidRPr="00D1100A" w:rsidSect="00D1100A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7A"/>
    <w:rsid w:val="00134C0A"/>
    <w:rsid w:val="001E1CAA"/>
    <w:rsid w:val="00203B30"/>
    <w:rsid w:val="005C3735"/>
    <w:rsid w:val="0069710B"/>
    <w:rsid w:val="0077407A"/>
    <w:rsid w:val="007A391E"/>
    <w:rsid w:val="00D1100A"/>
    <w:rsid w:val="00D83C35"/>
    <w:rsid w:val="00EC6E19"/>
    <w:rsid w:val="00F3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D3AA2-2EA3-47CE-B897-67C6CBD2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2020-09-06T15:46:00Z</dcterms:created>
  <dcterms:modified xsi:type="dcterms:W3CDTF">2020-09-07T03:14:00Z</dcterms:modified>
</cp:coreProperties>
</file>